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277678" w:rsidRPr="00846F77" w:rsidRDefault="00277678"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277678" w:rsidRPr="00846F77" w:rsidRDefault="00277678"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widowControl w:val="0"/>
        <w:spacing w:line="480" w:lineRule="auto"/>
        <w:jc w:val="center"/>
        <w:rPr>
          <w:rFonts w:ascii="Times New Roman" w:eastAsiaTheme="minorEastAsia" w:hAnsi="Times New Roman" w:cs="Times New Roman"/>
          <w:b/>
          <w:color w:val="000000" w:themeColor="text1"/>
          <w:kern w:val="2"/>
          <w:lang w:eastAsia="zh-CN"/>
        </w:rPr>
      </w:pPr>
      <w:r w:rsidRPr="00846F77">
        <w:rPr>
          <w:rFonts w:ascii="Times New Roman" w:eastAsia="Malgun Gothic Semilight" w:hAnsi="Times New Roman" w:cs="Times New Roman"/>
          <w:b/>
          <w:color w:val="000000" w:themeColor="text1"/>
          <w:kern w:val="2"/>
          <w:lang w:eastAsia="zh-CN"/>
        </w:rPr>
        <w:t>Seven years of War (1756-63)</w:t>
      </w:r>
    </w:p>
    <w:p w:rsidR="00D84A3A" w:rsidRPr="00846F77" w:rsidRDefault="00D84A3A" w:rsidP="00846F77">
      <w:pPr>
        <w:widowControl w:val="0"/>
        <w:spacing w:line="480" w:lineRule="auto"/>
        <w:jc w:val="center"/>
        <w:rPr>
          <w:rFonts w:ascii="Times New Roman" w:eastAsiaTheme="minorEastAsia" w:hAnsi="Times New Roman" w:cs="Times New Roman"/>
          <w:color w:val="000000" w:themeColor="text1"/>
          <w:kern w:val="2"/>
          <w:lang w:eastAsia="zh-CN"/>
        </w:rPr>
      </w:pPr>
      <w:r w:rsidRPr="00846F77">
        <w:rPr>
          <w:rFonts w:ascii="Times New Roman" w:eastAsiaTheme="minorEastAsia" w:hAnsi="Times New Roman" w:cs="Times New Roman"/>
          <w:color w:val="000000" w:themeColor="text1"/>
          <w:kern w:val="2"/>
          <w:lang w:eastAsia="zh-CN"/>
        </w:rPr>
        <w:t>[Student's ID Number]</w:t>
      </w:r>
    </w:p>
    <w:p w:rsidR="00D84A3A" w:rsidRPr="00846F77" w:rsidRDefault="00D84A3A" w:rsidP="00846F77">
      <w:pPr>
        <w:widowControl w:val="0"/>
        <w:spacing w:line="480" w:lineRule="auto"/>
        <w:jc w:val="center"/>
        <w:rPr>
          <w:rFonts w:ascii="Times New Roman" w:eastAsiaTheme="minorEastAsia" w:hAnsi="Times New Roman" w:cs="Times New Roman"/>
          <w:color w:val="000000" w:themeColor="text1"/>
          <w:kern w:val="2"/>
          <w:lang w:eastAsia="zh-CN"/>
        </w:rPr>
      </w:pPr>
      <w:r w:rsidRPr="00846F77">
        <w:rPr>
          <w:rFonts w:ascii="Times New Roman" w:eastAsiaTheme="minorEastAsia" w:hAnsi="Times New Roman" w:cs="Times New Roman"/>
          <w:color w:val="000000" w:themeColor="text1"/>
          <w:kern w:val="2"/>
          <w:lang w:eastAsia="zh-CN"/>
        </w:rPr>
        <w:t>[Date]</w:t>
      </w:r>
    </w:p>
    <w:p w:rsidR="00D84A3A" w:rsidRPr="00846F77" w:rsidRDefault="00D84A3A" w:rsidP="00846F77">
      <w:pPr>
        <w:widowControl w:val="0"/>
        <w:spacing w:line="480" w:lineRule="auto"/>
        <w:jc w:val="center"/>
        <w:rPr>
          <w:rFonts w:ascii="Times New Roman" w:eastAsiaTheme="minorEastAsia" w:hAnsi="Times New Roman" w:cs="Times New Roman"/>
          <w:color w:val="000000" w:themeColor="text1"/>
          <w:kern w:val="2"/>
          <w:lang w:eastAsia="zh-CN"/>
        </w:rPr>
      </w:pPr>
      <w:r w:rsidRPr="00846F77">
        <w:rPr>
          <w:rFonts w:ascii="Times New Roman" w:eastAsiaTheme="minorEastAsia" w:hAnsi="Times New Roman" w:cs="Times New Roman"/>
          <w:color w:val="000000" w:themeColor="text1"/>
          <w:kern w:val="2"/>
          <w:lang w:eastAsia="zh-CN"/>
        </w:rPr>
        <w:t>[Tutors' name]</w:t>
      </w:r>
    </w:p>
    <w:p w:rsidR="00D84A3A" w:rsidRPr="00846F77" w:rsidRDefault="00D84A3A" w:rsidP="00846F77">
      <w:pPr>
        <w:widowControl w:val="0"/>
        <w:spacing w:line="480" w:lineRule="auto"/>
        <w:jc w:val="center"/>
        <w:rPr>
          <w:rFonts w:ascii="Times New Roman" w:eastAsiaTheme="minorEastAsia" w:hAnsi="Times New Roman" w:cs="Times New Roman"/>
          <w:color w:val="000000" w:themeColor="text1"/>
          <w:kern w:val="2"/>
          <w:lang w:eastAsia="zh-CN"/>
        </w:rPr>
      </w:pPr>
      <w:r w:rsidRPr="00846F77">
        <w:rPr>
          <w:rFonts w:ascii="Times New Roman" w:eastAsiaTheme="minorEastAsia" w:hAnsi="Times New Roman" w:cs="Times New Roman"/>
          <w:color w:val="000000" w:themeColor="text1"/>
          <w:kern w:val="2"/>
          <w:lang w:eastAsia="zh-CN"/>
        </w:rPr>
        <w:t>[Affiliation Institution]</w:t>
      </w:r>
    </w:p>
    <w:p w:rsidR="00D84A3A" w:rsidRPr="00846F77" w:rsidRDefault="00D84A3A" w:rsidP="00846F77">
      <w:pPr>
        <w:widowControl w:val="0"/>
        <w:spacing w:line="480" w:lineRule="auto"/>
        <w:jc w:val="center"/>
        <w:rPr>
          <w:rFonts w:ascii="Times New Roman" w:eastAsiaTheme="minorEastAsia" w:hAnsi="Times New Roman" w:cs="Times New Roman"/>
          <w:color w:val="000000" w:themeColor="text1"/>
          <w:kern w:val="2"/>
          <w:lang w:eastAsia="zh-CN"/>
        </w:rPr>
      </w:pPr>
      <w:r w:rsidRPr="00846F77">
        <w:rPr>
          <w:rFonts w:ascii="Times New Roman" w:eastAsiaTheme="minorEastAsia" w:hAnsi="Times New Roman" w:cs="Times New Roman"/>
          <w:color w:val="000000" w:themeColor="text1"/>
          <w:kern w:val="2"/>
          <w:lang w:eastAsia="zh-CN"/>
        </w:rPr>
        <w:t>[Name of the Course]</w:t>
      </w: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D84A3A" w:rsidRPr="00846F77" w:rsidRDefault="00D84A3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p>
    <w:p w:rsidR="008C2FED" w:rsidRPr="00846F77" w:rsidRDefault="005E044A" w:rsidP="00846F77">
      <w:pPr>
        <w:shd w:val="clear" w:color="auto" w:fill="FFFFFF"/>
        <w:spacing w:before="240" w:after="240" w:line="480" w:lineRule="auto"/>
        <w:jc w:val="center"/>
        <w:outlineLvl w:val="0"/>
        <w:rPr>
          <w:rFonts w:ascii="Times New Roman" w:eastAsia="Times New Roman" w:hAnsi="Times New Roman" w:cs="Times New Roman"/>
          <w:b/>
          <w:bCs/>
          <w:color w:val="000000" w:themeColor="text1"/>
          <w:kern w:val="36"/>
        </w:rPr>
      </w:pPr>
      <w:r w:rsidRPr="00846F77">
        <w:rPr>
          <w:rFonts w:ascii="Times New Roman" w:eastAsia="Times New Roman" w:hAnsi="Times New Roman" w:cs="Times New Roman"/>
          <w:b/>
          <w:bCs/>
          <w:color w:val="000000" w:themeColor="text1"/>
          <w:kern w:val="36"/>
        </w:rPr>
        <w:lastRenderedPageBreak/>
        <w:t>Seven Years' War, 1756</w:t>
      </w:r>
      <w:r w:rsidR="00231039" w:rsidRPr="00846F77">
        <w:rPr>
          <w:rFonts w:ascii="Times New Roman" w:eastAsia="Times New Roman" w:hAnsi="Times New Roman" w:cs="Times New Roman"/>
          <w:b/>
          <w:bCs/>
          <w:color w:val="000000" w:themeColor="text1"/>
          <w:kern w:val="36"/>
        </w:rPr>
        <w:t>-1763</w:t>
      </w:r>
    </w:p>
    <w:p w:rsidR="00395F10" w:rsidRPr="00846F77" w:rsidRDefault="008C2FED" w:rsidP="00846F77">
      <w:pPr>
        <w:spacing w:line="480" w:lineRule="auto"/>
        <w:jc w:val="both"/>
        <w:rPr>
          <w:rFonts w:ascii="Times New Roman" w:eastAsia="Arial Unicode MS" w:hAnsi="Times New Roman" w:cs="Times New Roman"/>
          <w:color w:val="000000" w:themeColor="text1"/>
          <w:shd w:val="clear" w:color="auto" w:fill="FFFFFF"/>
        </w:rPr>
      </w:pPr>
      <w:r w:rsidRPr="00846F77">
        <w:rPr>
          <w:rFonts w:ascii="Times New Roman" w:hAnsi="Times New Roman" w:cs="Times New Roman"/>
          <w:color w:val="000000" w:themeColor="text1"/>
          <w:shd w:val="clear" w:color="auto" w:fill="FFFFFF"/>
        </w:rPr>
        <w:t>There has been a revival of scholarly interest in the French and Indian war of 1756-1763 in the recent decades but</w:t>
      </w:r>
      <w:r w:rsidR="00277678" w:rsidRPr="00846F77">
        <w:rPr>
          <w:rFonts w:ascii="Times New Roman" w:hAnsi="Times New Roman" w:cs="Times New Roman"/>
          <w:color w:val="000000" w:themeColor="text1"/>
          <w:shd w:val="clear" w:color="auto" w:fill="FFFFFF"/>
        </w:rPr>
        <w:t xml:space="preserve"> it has not fully been achieved</w:t>
      </w:r>
      <w:r w:rsidR="00277678" w:rsidRPr="00846F77">
        <w:rPr>
          <w:rFonts w:ascii="Times New Roman" w:eastAsia="Arial Unicode MS" w:hAnsi="Times New Roman" w:cs="Times New Roman"/>
          <w:color w:val="000000" w:themeColor="text1"/>
          <w:shd w:val="clear" w:color="auto" w:fill="FFFFFF"/>
        </w:rPr>
        <w:t xml:space="preserve"> (O’Connell, 2019).</w:t>
      </w:r>
      <w:r w:rsidRPr="00846F77">
        <w:rPr>
          <w:rFonts w:ascii="Times New Roman" w:hAnsi="Times New Roman" w:cs="Times New Roman"/>
          <w:color w:val="000000" w:themeColor="text1"/>
          <w:shd w:val="clear" w:color="auto" w:fill="FFFFFF"/>
        </w:rPr>
        <w:t xml:space="preserve"> Moreover, there has been a general acceptance of the burden imposed during the fighting upon the nations that were at war.</w:t>
      </w:r>
      <w:r w:rsidR="00395F10" w:rsidRPr="00846F77">
        <w:rPr>
          <w:rFonts w:ascii="Times New Roman" w:hAnsi="Times New Roman" w:cs="Times New Roman"/>
          <w:color w:val="000000" w:themeColor="text1"/>
          <w:shd w:val="clear" w:color="auto" w:fill="FFFFFF"/>
        </w:rPr>
        <w:t xml:space="preserve"> </w:t>
      </w:r>
      <w:r w:rsidRPr="00846F77">
        <w:rPr>
          <w:rFonts w:ascii="Times New Roman" w:hAnsi="Times New Roman" w:cs="Times New Roman"/>
          <w:color w:val="000000" w:themeColor="text1"/>
          <w:shd w:val="clear" w:color="auto" w:fill="FFFFFF"/>
        </w:rPr>
        <w:t>From th</w:t>
      </w:r>
      <w:r w:rsidR="00846F77">
        <w:rPr>
          <w:rFonts w:ascii="Times New Roman" w:hAnsi="Times New Roman" w:cs="Times New Roman"/>
          <w:color w:val="000000" w:themeColor="text1"/>
          <w:shd w:val="clear" w:color="auto" w:fill="FFFFFF"/>
        </w:rPr>
        <w:t>e recent research, this article</w:t>
      </w:r>
      <w:r w:rsidRPr="00846F77">
        <w:rPr>
          <w:rFonts w:ascii="Times New Roman" w:hAnsi="Times New Roman" w:cs="Times New Roman"/>
          <w:color w:val="000000" w:themeColor="text1"/>
          <w:shd w:val="clear" w:color="auto" w:fill="FFFFFF"/>
        </w:rPr>
        <w:t xml:space="preserve"> is in agreement that the acceptance of a global comparative and extension of the period within which costs </w:t>
      </w:r>
      <w:r w:rsidR="00395F10" w:rsidRPr="00846F77">
        <w:rPr>
          <w:rFonts w:ascii="Times New Roman" w:hAnsi="Times New Roman" w:cs="Times New Roman"/>
          <w:color w:val="000000" w:themeColor="text1"/>
          <w:shd w:val="clear" w:color="auto" w:fill="FFFFFF"/>
        </w:rPr>
        <w:t>are measure, it is crystal clear the French and Indian war was decisive for the European ancient regime. It forced governments to assimilate to new policies in addition to reforms which resulted to opposition in some states to fight for independence</w:t>
      </w:r>
      <w:r w:rsidR="00277678" w:rsidRPr="00846F77">
        <w:rPr>
          <w:rFonts w:ascii="Times New Roman" w:eastAsia="Arial Unicode MS" w:hAnsi="Times New Roman" w:cs="Times New Roman"/>
          <w:color w:val="000000" w:themeColor="text1"/>
          <w:shd w:val="clear" w:color="auto" w:fill="FFFFFF"/>
        </w:rPr>
        <w:t xml:space="preserve"> (O’Connell, 2019).</w:t>
      </w:r>
      <w:r w:rsidR="007D6DE6" w:rsidRPr="00846F77">
        <w:rPr>
          <w:rFonts w:ascii="Times New Roman" w:hAnsi="Times New Roman" w:cs="Times New Roman"/>
          <w:color w:val="000000" w:themeColor="text1"/>
          <w:shd w:val="clear" w:color="auto" w:fill="FFFFFF"/>
        </w:rPr>
        <w:t>The acts that British imposed on American colonies were as follows</w:t>
      </w:r>
    </w:p>
    <w:p w:rsidR="007D6DE6" w:rsidRPr="00846F77" w:rsidRDefault="007D6DE6" w:rsidP="00846F77">
      <w:pPr>
        <w:shd w:val="clear" w:color="auto" w:fill="FFFFFF"/>
        <w:spacing w:before="240" w:after="240" w:line="480" w:lineRule="auto"/>
        <w:jc w:val="both"/>
        <w:outlineLvl w:val="0"/>
        <w:rPr>
          <w:rFonts w:ascii="Times New Roman" w:hAnsi="Times New Roman" w:cs="Times New Roman"/>
          <w:color w:val="000000" w:themeColor="text1"/>
          <w:shd w:val="clear" w:color="auto" w:fill="FFFFFF"/>
        </w:rPr>
      </w:pPr>
      <w:r w:rsidRPr="00846F77">
        <w:rPr>
          <w:rFonts w:ascii="Times New Roman" w:hAnsi="Times New Roman" w:cs="Times New Roman"/>
          <w:b/>
          <w:color w:val="000000" w:themeColor="text1"/>
          <w:shd w:val="clear" w:color="auto" w:fill="FFFFFF"/>
        </w:rPr>
        <w:t>Sugar act</w:t>
      </w:r>
      <w:r w:rsidRPr="00846F77">
        <w:rPr>
          <w:rFonts w:ascii="Times New Roman" w:hAnsi="Times New Roman" w:cs="Times New Roman"/>
          <w:color w:val="000000" w:themeColor="text1"/>
          <w:shd w:val="clear" w:color="auto" w:fill="FFFFFF"/>
        </w:rPr>
        <w:t>-This act increased tax on non</w:t>
      </w:r>
      <w:r w:rsidR="005E044A" w:rsidRPr="00846F77">
        <w:rPr>
          <w:rFonts w:ascii="Times New Roman" w:hAnsi="Times New Roman" w:cs="Times New Roman"/>
          <w:color w:val="000000" w:themeColor="text1"/>
          <w:shd w:val="clear" w:color="auto" w:fill="FFFFFF"/>
        </w:rPr>
        <w:t>-</w:t>
      </w:r>
      <w:r w:rsidRPr="00846F77">
        <w:rPr>
          <w:rFonts w:ascii="Times New Roman" w:hAnsi="Times New Roman" w:cs="Times New Roman"/>
          <w:color w:val="000000" w:themeColor="text1"/>
          <w:shd w:val="clear" w:color="auto" w:fill="FFFFFF"/>
        </w:rPr>
        <w:t xml:space="preserve"> British products that were shipped to </w:t>
      </w:r>
      <w:r w:rsidR="005E044A" w:rsidRPr="00846F77">
        <w:rPr>
          <w:rFonts w:ascii="Times New Roman" w:hAnsi="Times New Roman" w:cs="Times New Roman"/>
          <w:color w:val="000000" w:themeColor="text1"/>
          <w:shd w:val="clear" w:color="auto" w:fill="FFFFFF"/>
        </w:rPr>
        <w:t>their</w:t>
      </w:r>
      <w:r w:rsidRPr="00846F77">
        <w:rPr>
          <w:rFonts w:ascii="Times New Roman" w:hAnsi="Times New Roman" w:cs="Times New Roman"/>
          <w:color w:val="000000" w:themeColor="text1"/>
          <w:shd w:val="clear" w:color="auto" w:fill="FFFFFF"/>
        </w:rPr>
        <w:t xml:space="preserve"> colonies</w:t>
      </w:r>
      <w:r w:rsidR="005E044A" w:rsidRPr="00846F77">
        <w:rPr>
          <w:rFonts w:ascii="Times New Roman" w:hAnsi="Times New Roman" w:cs="Times New Roman"/>
          <w:color w:val="000000" w:themeColor="text1"/>
          <w:shd w:val="clear" w:color="auto" w:fill="FFFFFF"/>
        </w:rPr>
        <w:t>. It was do</w:t>
      </w:r>
      <w:r w:rsidRPr="00846F77">
        <w:rPr>
          <w:rFonts w:ascii="Times New Roman" w:hAnsi="Times New Roman" w:cs="Times New Roman"/>
          <w:color w:val="000000" w:themeColor="text1"/>
          <w:shd w:val="clear" w:color="auto" w:fill="FFFFFF"/>
        </w:rPr>
        <w:t>ne through the pa</w:t>
      </w:r>
      <w:r w:rsidR="005E044A" w:rsidRPr="00846F77">
        <w:rPr>
          <w:rFonts w:ascii="Times New Roman" w:hAnsi="Times New Roman" w:cs="Times New Roman"/>
          <w:color w:val="000000" w:themeColor="text1"/>
          <w:shd w:val="clear" w:color="auto" w:fill="FFFFFF"/>
        </w:rPr>
        <w:t>r</w:t>
      </w:r>
      <w:r w:rsidRPr="00846F77">
        <w:rPr>
          <w:rFonts w:ascii="Times New Roman" w:hAnsi="Times New Roman" w:cs="Times New Roman"/>
          <w:color w:val="000000" w:themeColor="text1"/>
          <w:shd w:val="clear" w:color="auto" w:fill="FFFFFF"/>
        </w:rPr>
        <w:t>l</w:t>
      </w:r>
      <w:r w:rsidR="005E044A" w:rsidRPr="00846F77">
        <w:rPr>
          <w:rFonts w:ascii="Times New Roman" w:hAnsi="Times New Roman" w:cs="Times New Roman"/>
          <w:color w:val="000000" w:themeColor="text1"/>
          <w:shd w:val="clear" w:color="auto" w:fill="FFFFFF"/>
        </w:rPr>
        <w:t>i</w:t>
      </w:r>
      <w:r w:rsidRPr="00846F77">
        <w:rPr>
          <w:rFonts w:ascii="Times New Roman" w:hAnsi="Times New Roman" w:cs="Times New Roman"/>
          <w:color w:val="000000" w:themeColor="text1"/>
          <w:shd w:val="clear" w:color="auto" w:fill="FFFFFF"/>
        </w:rPr>
        <w:t>ament aiming more revenue from its North American colonies</w:t>
      </w:r>
    </w:p>
    <w:p w:rsidR="007D6DE6" w:rsidRPr="00846F77" w:rsidRDefault="007D6DE6" w:rsidP="00846F77">
      <w:pPr>
        <w:shd w:val="clear" w:color="auto" w:fill="FFFFFF"/>
        <w:spacing w:before="240" w:after="240" w:line="480" w:lineRule="auto"/>
        <w:jc w:val="both"/>
        <w:outlineLvl w:val="0"/>
        <w:rPr>
          <w:rFonts w:ascii="Times New Roman" w:hAnsi="Times New Roman" w:cs="Times New Roman"/>
          <w:color w:val="000000" w:themeColor="text1"/>
          <w:shd w:val="clear" w:color="auto" w:fill="FFFFFF"/>
        </w:rPr>
      </w:pPr>
      <w:r w:rsidRPr="00846F77">
        <w:rPr>
          <w:rFonts w:ascii="Times New Roman" w:hAnsi="Times New Roman" w:cs="Times New Roman"/>
          <w:b/>
          <w:color w:val="000000" w:themeColor="text1"/>
          <w:shd w:val="clear" w:color="auto" w:fill="FFFFFF"/>
        </w:rPr>
        <w:t>Currency act</w:t>
      </w:r>
      <w:r w:rsidRPr="00846F77">
        <w:rPr>
          <w:rFonts w:ascii="Times New Roman" w:hAnsi="Times New Roman" w:cs="Times New Roman"/>
          <w:color w:val="000000" w:themeColor="text1"/>
          <w:shd w:val="clear" w:color="auto" w:fill="FFFFFF"/>
        </w:rPr>
        <w:t>-</w:t>
      </w:r>
      <w:r w:rsidR="006D7463" w:rsidRPr="00846F77">
        <w:rPr>
          <w:rFonts w:ascii="Times New Roman" w:hAnsi="Times New Roman" w:cs="Times New Roman"/>
          <w:color w:val="000000" w:themeColor="text1"/>
          <w:shd w:val="clear" w:color="auto" w:fill="FFFFFF"/>
        </w:rPr>
        <w:t xml:space="preserve">It forbid the American colonies from </w:t>
      </w:r>
      <w:r w:rsidR="005E044A" w:rsidRPr="00846F77">
        <w:rPr>
          <w:rFonts w:ascii="Times New Roman" w:hAnsi="Times New Roman" w:cs="Times New Roman"/>
          <w:color w:val="000000" w:themeColor="text1"/>
          <w:shd w:val="clear" w:color="auto" w:fill="FFFFFF"/>
        </w:rPr>
        <w:t>printing</w:t>
      </w:r>
      <w:r w:rsidR="006D7463" w:rsidRPr="00846F77">
        <w:rPr>
          <w:rFonts w:ascii="Times New Roman" w:hAnsi="Times New Roman" w:cs="Times New Roman"/>
          <w:color w:val="000000" w:themeColor="text1"/>
          <w:shd w:val="clear" w:color="auto" w:fill="FFFFFF"/>
        </w:rPr>
        <w:t xml:space="preserve"> and using their own currencies</w:t>
      </w:r>
      <w:r w:rsidR="00F9127B" w:rsidRPr="00846F77">
        <w:rPr>
          <w:rFonts w:ascii="Times New Roman" w:hAnsi="Times New Roman" w:cs="Times New Roman"/>
          <w:color w:val="000000" w:themeColor="text1"/>
          <w:shd w:val="clear" w:color="auto" w:fill="FFFFFF"/>
        </w:rPr>
        <w:t xml:space="preserve">. This act angered American colonists to seek </w:t>
      </w:r>
      <w:r w:rsidR="005E044A" w:rsidRPr="00846F77">
        <w:rPr>
          <w:rFonts w:ascii="Times New Roman" w:hAnsi="Times New Roman" w:cs="Times New Roman"/>
          <w:color w:val="000000" w:themeColor="text1"/>
          <w:shd w:val="clear" w:color="auto" w:fill="FFFFFF"/>
        </w:rPr>
        <w:t>revolution</w:t>
      </w:r>
    </w:p>
    <w:p w:rsidR="006D7463" w:rsidRPr="00846F77" w:rsidRDefault="006D7463" w:rsidP="00846F77">
      <w:pPr>
        <w:shd w:val="clear" w:color="auto" w:fill="FFFFFF"/>
        <w:spacing w:before="240" w:after="240" w:line="480" w:lineRule="auto"/>
        <w:jc w:val="both"/>
        <w:outlineLvl w:val="0"/>
        <w:rPr>
          <w:rFonts w:ascii="Times New Roman" w:hAnsi="Times New Roman" w:cs="Times New Roman"/>
          <w:color w:val="000000" w:themeColor="text1"/>
          <w:shd w:val="clear" w:color="auto" w:fill="FFFFFF"/>
        </w:rPr>
      </w:pPr>
      <w:r w:rsidRPr="00846F77">
        <w:rPr>
          <w:rFonts w:ascii="Times New Roman" w:hAnsi="Times New Roman" w:cs="Times New Roman"/>
          <w:b/>
          <w:color w:val="000000" w:themeColor="text1"/>
          <w:shd w:val="clear" w:color="auto" w:fill="FFFFFF"/>
        </w:rPr>
        <w:t>Beginning of colonial opposition</w:t>
      </w:r>
      <w:r w:rsidRPr="00846F77">
        <w:rPr>
          <w:rFonts w:ascii="Times New Roman" w:hAnsi="Times New Roman" w:cs="Times New Roman"/>
          <w:color w:val="000000" w:themeColor="text1"/>
          <w:shd w:val="clear" w:color="auto" w:fill="FFFFFF"/>
        </w:rPr>
        <w:t>-</w:t>
      </w:r>
      <w:r w:rsidR="00F9127B" w:rsidRPr="00846F77">
        <w:rPr>
          <w:rFonts w:ascii="Times New Roman" w:hAnsi="Times New Roman" w:cs="Times New Roman"/>
          <w:color w:val="000000" w:themeColor="text1"/>
          <w:shd w:val="clear" w:color="auto" w:fill="FFFFFF"/>
        </w:rPr>
        <w:t xml:space="preserve">When sugar and currency were </w:t>
      </w:r>
      <w:r w:rsidR="005E044A" w:rsidRPr="00846F77">
        <w:rPr>
          <w:rFonts w:ascii="Times New Roman" w:hAnsi="Times New Roman" w:cs="Times New Roman"/>
          <w:color w:val="000000" w:themeColor="text1"/>
          <w:shd w:val="clear" w:color="auto" w:fill="FFFFFF"/>
        </w:rPr>
        <w:t>imposed</w:t>
      </w:r>
      <w:r w:rsidR="00F9127B" w:rsidRPr="00846F77">
        <w:rPr>
          <w:rFonts w:ascii="Times New Roman" w:hAnsi="Times New Roman" w:cs="Times New Roman"/>
          <w:color w:val="000000" w:themeColor="text1"/>
          <w:shd w:val="clear" w:color="auto" w:fill="FFFFFF"/>
        </w:rPr>
        <w:t xml:space="preserve"> to the Amer</w:t>
      </w:r>
      <w:r w:rsidR="005E044A" w:rsidRPr="00846F77">
        <w:rPr>
          <w:rFonts w:ascii="Times New Roman" w:hAnsi="Times New Roman" w:cs="Times New Roman"/>
          <w:color w:val="000000" w:themeColor="text1"/>
          <w:shd w:val="clear" w:color="auto" w:fill="FFFFFF"/>
        </w:rPr>
        <w:t>icans by the British, the America</w:t>
      </w:r>
      <w:r w:rsidR="00F9127B" w:rsidRPr="00846F77">
        <w:rPr>
          <w:rFonts w:ascii="Times New Roman" w:hAnsi="Times New Roman" w:cs="Times New Roman"/>
          <w:color w:val="000000" w:themeColor="text1"/>
          <w:shd w:val="clear" w:color="auto" w:fill="FFFFFF"/>
        </w:rPr>
        <w:t>n</w:t>
      </w:r>
      <w:r w:rsidR="005E044A" w:rsidRPr="00846F77">
        <w:rPr>
          <w:rFonts w:ascii="Times New Roman" w:hAnsi="Times New Roman" w:cs="Times New Roman"/>
          <w:color w:val="000000" w:themeColor="text1"/>
          <w:shd w:val="clear" w:color="auto" w:fill="FFFFFF"/>
        </w:rPr>
        <w:t>s</w:t>
      </w:r>
      <w:r w:rsidR="00F9127B" w:rsidRPr="00846F77">
        <w:rPr>
          <w:rFonts w:ascii="Times New Roman" w:hAnsi="Times New Roman" w:cs="Times New Roman"/>
          <w:color w:val="000000" w:themeColor="text1"/>
          <w:shd w:val="clear" w:color="auto" w:fill="FFFFFF"/>
        </w:rPr>
        <w:t xml:space="preserve"> began to protest this </w:t>
      </w:r>
      <w:r w:rsidR="00277678" w:rsidRPr="00846F77">
        <w:rPr>
          <w:rFonts w:ascii="Times New Roman" w:hAnsi="Times New Roman" w:cs="Times New Roman"/>
          <w:color w:val="000000" w:themeColor="text1"/>
          <w:shd w:val="clear" w:color="auto" w:fill="FFFFFF"/>
        </w:rPr>
        <w:t>move</w:t>
      </w:r>
      <w:r w:rsidR="00277678" w:rsidRPr="00846F77">
        <w:rPr>
          <w:rFonts w:ascii="Times New Roman" w:eastAsia="Arial Unicode MS" w:hAnsi="Times New Roman" w:cs="Times New Roman"/>
          <w:color w:val="000000" w:themeColor="text1"/>
          <w:shd w:val="clear" w:color="auto" w:fill="FFFFFF"/>
        </w:rPr>
        <w:t xml:space="preserve"> (O’Connell, 2019)</w:t>
      </w:r>
      <w:r w:rsidR="00F9127B" w:rsidRPr="00846F77">
        <w:rPr>
          <w:rFonts w:ascii="Times New Roman" w:hAnsi="Times New Roman" w:cs="Times New Roman"/>
          <w:color w:val="000000" w:themeColor="text1"/>
          <w:shd w:val="clear" w:color="auto" w:fill="FFFFFF"/>
        </w:rPr>
        <w:t>.</w:t>
      </w:r>
      <w:r w:rsidR="005E044A" w:rsidRPr="00846F77">
        <w:rPr>
          <w:rFonts w:ascii="Times New Roman" w:hAnsi="Times New Roman" w:cs="Times New Roman"/>
          <w:color w:val="000000" w:themeColor="text1"/>
          <w:shd w:val="clear" w:color="auto" w:fill="FFFFFF"/>
        </w:rPr>
        <w:t xml:space="preserve"> Participants</w:t>
      </w:r>
      <w:r w:rsidR="00F9127B" w:rsidRPr="00846F77">
        <w:rPr>
          <w:rFonts w:ascii="Times New Roman" w:hAnsi="Times New Roman" w:cs="Times New Roman"/>
          <w:color w:val="000000" w:themeColor="text1"/>
          <w:shd w:val="clear" w:color="auto" w:fill="FFFFFF"/>
        </w:rPr>
        <w:t xml:space="preserve"> in a meeting in </w:t>
      </w:r>
      <w:r w:rsidR="005E044A" w:rsidRPr="00846F77">
        <w:rPr>
          <w:rFonts w:ascii="Times New Roman" w:hAnsi="Times New Roman" w:cs="Times New Roman"/>
          <w:color w:val="000000" w:themeColor="text1"/>
          <w:shd w:val="clear" w:color="auto" w:fill="FFFFFF"/>
        </w:rPr>
        <w:t>Massachusetts</w:t>
      </w:r>
      <w:r w:rsidR="00F9127B" w:rsidRPr="00846F77">
        <w:rPr>
          <w:rFonts w:ascii="Times New Roman" w:hAnsi="Times New Roman" w:cs="Times New Roman"/>
          <w:color w:val="000000" w:themeColor="text1"/>
          <w:shd w:val="clear" w:color="auto" w:fill="FFFFFF"/>
        </w:rPr>
        <w:t xml:space="preserve"> began crying against the taxation which lacked </w:t>
      </w:r>
      <w:r w:rsidR="005E044A" w:rsidRPr="00846F77">
        <w:rPr>
          <w:rFonts w:ascii="Times New Roman" w:hAnsi="Times New Roman" w:cs="Times New Roman"/>
          <w:color w:val="000000" w:themeColor="text1"/>
          <w:shd w:val="clear" w:color="auto" w:fill="FFFFFF"/>
        </w:rPr>
        <w:t>proper</w:t>
      </w:r>
      <w:r w:rsidR="00F9127B" w:rsidRPr="00846F77">
        <w:rPr>
          <w:rFonts w:ascii="Times New Roman" w:hAnsi="Times New Roman" w:cs="Times New Roman"/>
          <w:color w:val="000000" w:themeColor="text1"/>
          <w:shd w:val="clear" w:color="auto" w:fill="FFFFFF"/>
        </w:rPr>
        <w:t xml:space="preserve"> representation in </w:t>
      </w:r>
      <w:r w:rsidR="005E044A" w:rsidRPr="00846F77">
        <w:rPr>
          <w:rFonts w:ascii="Times New Roman" w:hAnsi="Times New Roman" w:cs="Times New Roman"/>
          <w:color w:val="000000" w:themeColor="text1"/>
          <w:shd w:val="clear" w:color="auto" w:fill="FFFFFF"/>
        </w:rPr>
        <w:t>parliament. By</w:t>
      </w:r>
      <w:r w:rsidR="00F9127B" w:rsidRPr="00846F77">
        <w:rPr>
          <w:rFonts w:ascii="Times New Roman" w:hAnsi="Times New Roman" w:cs="Times New Roman"/>
          <w:color w:val="000000" w:themeColor="text1"/>
          <w:shd w:val="clear" w:color="auto" w:fill="FFFFFF"/>
        </w:rPr>
        <w:t xml:space="preserve"> the years end, </w:t>
      </w:r>
      <w:r w:rsidR="005E044A" w:rsidRPr="00846F77">
        <w:rPr>
          <w:rFonts w:ascii="Times New Roman" w:hAnsi="Times New Roman" w:cs="Times New Roman"/>
          <w:color w:val="000000" w:themeColor="text1"/>
          <w:shd w:val="clear" w:color="auto" w:fill="FFFFFF"/>
        </w:rPr>
        <w:t>many</w:t>
      </w:r>
      <w:r w:rsidR="00F9127B" w:rsidRPr="00846F77">
        <w:rPr>
          <w:rFonts w:ascii="Times New Roman" w:hAnsi="Times New Roman" w:cs="Times New Roman"/>
          <w:color w:val="000000" w:themeColor="text1"/>
          <w:shd w:val="clear" w:color="auto" w:fill="FFFFFF"/>
        </w:rPr>
        <w:t xml:space="preserve"> colonies boycotted the use of English products as a form of opposition to the acts.</w:t>
      </w:r>
    </w:p>
    <w:p w:rsidR="006D7463" w:rsidRPr="00846F77" w:rsidRDefault="006D7463" w:rsidP="00846F77">
      <w:pPr>
        <w:shd w:val="clear" w:color="auto" w:fill="FFFFFF"/>
        <w:spacing w:before="240" w:after="240" w:line="480" w:lineRule="auto"/>
        <w:jc w:val="both"/>
        <w:outlineLvl w:val="0"/>
        <w:rPr>
          <w:rFonts w:ascii="Times New Roman" w:hAnsi="Times New Roman" w:cs="Times New Roman"/>
          <w:color w:val="000000" w:themeColor="text1"/>
          <w:shd w:val="clear" w:color="auto" w:fill="FFFFFF"/>
        </w:rPr>
      </w:pPr>
      <w:r w:rsidRPr="00846F77">
        <w:rPr>
          <w:rFonts w:ascii="Times New Roman" w:hAnsi="Times New Roman" w:cs="Times New Roman"/>
          <w:b/>
          <w:color w:val="000000" w:themeColor="text1"/>
          <w:shd w:val="clear" w:color="auto" w:fill="FFFFFF"/>
        </w:rPr>
        <w:t>Quartering act</w:t>
      </w:r>
      <w:r w:rsidRPr="00846F77">
        <w:rPr>
          <w:rFonts w:ascii="Times New Roman" w:hAnsi="Times New Roman" w:cs="Times New Roman"/>
          <w:color w:val="000000" w:themeColor="text1"/>
          <w:shd w:val="clear" w:color="auto" w:fill="FFFFFF"/>
        </w:rPr>
        <w:t>-</w:t>
      </w:r>
      <w:r w:rsidR="005E044A" w:rsidRPr="00846F77">
        <w:rPr>
          <w:rFonts w:ascii="Times New Roman" w:hAnsi="Times New Roman" w:cs="Times New Roman"/>
          <w:color w:val="000000" w:themeColor="text1"/>
          <w:shd w:val="clear" w:color="auto" w:fill="FFFFFF"/>
        </w:rPr>
        <w:t>British</w:t>
      </w:r>
      <w:r w:rsidRPr="00846F77">
        <w:rPr>
          <w:rFonts w:ascii="Times New Roman" w:hAnsi="Times New Roman" w:cs="Times New Roman"/>
          <w:color w:val="000000" w:themeColor="text1"/>
          <w:shd w:val="clear" w:color="auto" w:fill="FFFFFF"/>
        </w:rPr>
        <w:t xml:space="preserve"> demanded their American c</w:t>
      </w:r>
      <w:r w:rsidR="005E044A" w:rsidRPr="00846F77">
        <w:rPr>
          <w:rFonts w:ascii="Times New Roman" w:hAnsi="Times New Roman" w:cs="Times New Roman"/>
          <w:color w:val="000000" w:themeColor="text1"/>
          <w:shd w:val="clear" w:color="auto" w:fill="FFFFFF"/>
        </w:rPr>
        <w:t>olonies to provide British barracks</w:t>
      </w:r>
      <w:r w:rsidRPr="00846F77">
        <w:rPr>
          <w:rFonts w:ascii="Times New Roman" w:hAnsi="Times New Roman" w:cs="Times New Roman"/>
          <w:color w:val="000000" w:themeColor="text1"/>
          <w:shd w:val="clear" w:color="auto" w:fill="FFFFFF"/>
        </w:rPr>
        <w:t xml:space="preserve"> and</w:t>
      </w:r>
      <w:r w:rsidR="005E044A" w:rsidRPr="00846F77">
        <w:rPr>
          <w:rFonts w:ascii="Times New Roman" w:hAnsi="Times New Roman" w:cs="Times New Roman"/>
          <w:color w:val="000000" w:themeColor="text1"/>
          <w:shd w:val="clear" w:color="auto" w:fill="FFFFFF"/>
        </w:rPr>
        <w:t xml:space="preserve"> troops with</w:t>
      </w:r>
      <w:r w:rsidRPr="00846F77">
        <w:rPr>
          <w:rFonts w:ascii="Times New Roman" w:hAnsi="Times New Roman" w:cs="Times New Roman"/>
          <w:color w:val="000000" w:themeColor="text1"/>
          <w:shd w:val="clear" w:color="auto" w:fill="FFFFFF"/>
        </w:rPr>
        <w:t xml:space="preserve"> supplies</w:t>
      </w:r>
    </w:p>
    <w:p w:rsidR="006D7463" w:rsidRPr="00846F77" w:rsidRDefault="006D7463" w:rsidP="00846F77">
      <w:pPr>
        <w:shd w:val="clear" w:color="auto" w:fill="FFFFFF"/>
        <w:spacing w:before="240" w:after="240" w:line="480" w:lineRule="auto"/>
        <w:jc w:val="both"/>
        <w:outlineLvl w:val="0"/>
        <w:rPr>
          <w:rFonts w:ascii="Times New Roman" w:hAnsi="Times New Roman" w:cs="Times New Roman"/>
          <w:color w:val="000000" w:themeColor="text1"/>
          <w:shd w:val="clear" w:color="auto" w:fill="FFFFFF"/>
        </w:rPr>
      </w:pPr>
      <w:r w:rsidRPr="00846F77">
        <w:rPr>
          <w:rFonts w:ascii="Times New Roman" w:hAnsi="Times New Roman" w:cs="Times New Roman"/>
          <w:b/>
          <w:color w:val="000000" w:themeColor="text1"/>
          <w:shd w:val="clear" w:color="auto" w:fill="FFFFFF"/>
        </w:rPr>
        <w:t>Stamp act</w:t>
      </w:r>
      <w:r w:rsidRPr="00846F77">
        <w:rPr>
          <w:rFonts w:ascii="Times New Roman" w:hAnsi="Times New Roman" w:cs="Times New Roman"/>
          <w:color w:val="000000" w:themeColor="text1"/>
          <w:shd w:val="clear" w:color="auto" w:fill="FFFFFF"/>
        </w:rPr>
        <w:t>-It was aimed at raising more revenue for British. It included taxing all newspapers, pamphlets, legal documents,</w:t>
      </w:r>
      <w:r w:rsidR="005E044A" w:rsidRPr="00846F77">
        <w:rPr>
          <w:rFonts w:ascii="Times New Roman" w:hAnsi="Times New Roman" w:cs="Times New Roman"/>
          <w:color w:val="000000" w:themeColor="text1"/>
          <w:shd w:val="clear" w:color="auto" w:fill="FFFFFF"/>
        </w:rPr>
        <w:t xml:space="preserve"> </w:t>
      </w:r>
      <w:r w:rsidRPr="00846F77">
        <w:rPr>
          <w:rFonts w:ascii="Times New Roman" w:hAnsi="Times New Roman" w:cs="Times New Roman"/>
          <w:color w:val="000000" w:themeColor="text1"/>
          <w:shd w:val="clear" w:color="auto" w:fill="FFFFFF"/>
        </w:rPr>
        <w:t>broadsides,</w:t>
      </w:r>
      <w:r w:rsidR="005E044A" w:rsidRPr="00846F77">
        <w:rPr>
          <w:rFonts w:ascii="Times New Roman" w:hAnsi="Times New Roman" w:cs="Times New Roman"/>
          <w:color w:val="000000" w:themeColor="text1"/>
          <w:shd w:val="clear" w:color="auto" w:fill="FFFFFF"/>
        </w:rPr>
        <w:t xml:space="preserve"> </w:t>
      </w:r>
      <w:r w:rsidRPr="00846F77">
        <w:rPr>
          <w:rFonts w:ascii="Times New Roman" w:hAnsi="Times New Roman" w:cs="Times New Roman"/>
          <w:color w:val="000000" w:themeColor="text1"/>
          <w:shd w:val="clear" w:color="auto" w:fill="FFFFFF"/>
        </w:rPr>
        <w:t>dice,</w:t>
      </w:r>
      <w:r w:rsidR="005E044A" w:rsidRPr="00846F77">
        <w:rPr>
          <w:rFonts w:ascii="Times New Roman" w:hAnsi="Times New Roman" w:cs="Times New Roman"/>
          <w:color w:val="000000" w:themeColor="text1"/>
          <w:shd w:val="clear" w:color="auto" w:fill="FFFFFF"/>
        </w:rPr>
        <w:t xml:space="preserve"> </w:t>
      </w:r>
      <w:r w:rsidRPr="00846F77">
        <w:rPr>
          <w:rFonts w:ascii="Times New Roman" w:hAnsi="Times New Roman" w:cs="Times New Roman"/>
          <w:color w:val="000000" w:themeColor="text1"/>
          <w:shd w:val="clear" w:color="auto" w:fill="FFFFFF"/>
        </w:rPr>
        <w:t>playing cards and almanac</w:t>
      </w:r>
      <w:r w:rsidR="005E044A" w:rsidRPr="00846F77">
        <w:rPr>
          <w:rFonts w:ascii="Times New Roman" w:hAnsi="Times New Roman" w:cs="Times New Roman"/>
          <w:color w:val="000000" w:themeColor="text1"/>
          <w:shd w:val="clear" w:color="auto" w:fill="FFFFFF"/>
        </w:rPr>
        <w:t>s. The stamps were issued by the</w:t>
      </w:r>
      <w:r w:rsidRPr="00846F77">
        <w:rPr>
          <w:rFonts w:ascii="Times New Roman" w:hAnsi="Times New Roman" w:cs="Times New Roman"/>
          <w:color w:val="000000" w:themeColor="text1"/>
          <w:shd w:val="clear" w:color="auto" w:fill="FFFFFF"/>
        </w:rPr>
        <w:t xml:space="preserve"> British to show th</w:t>
      </w:r>
      <w:r w:rsidR="005E044A" w:rsidRPr="00846F77">
        <w:rPr>
          <w:rFonts w:ascii="Times New Roman" w:hAnsi="Times New Roman" w:cs="Times New Roman"/>
          <w:color w:val="000000" w:themeColor="text1"/>
          <w:shd w:val="clear" w:color="auto" w:fill="FFFFFF"/>
        </w:rPr>
        <w:t>a</w:t>
      </w:r>
      <w:r w:rsidRPr="00846F77">
        <w:rPr>
          <w:rFonts w:ascii="Times New Roman" w:hAnsi="Times New Roman" w:cs="Times New Roman"/>
          <w:color w:val="000000" w:themeColor="text1"/>
          <w:shd w:val="clear" w:color="auto" w:fill="FFFFFF"/>
        </w:rPr>
        <w:t>t tax had been paid</w:t>
      </w:r>
    </w:p>
    <w:p w:rsidR="00846F77" w:rsidRDefault="005E044A" w:rsidP="00846F77">
      <w:pPr>
        <w:spacing w:before="240" w:after="240" w:line="480" w:lineRule="auto"/>
        <w:jc w:val="both"/>
        <w:outlineLvl w:val="0"/>
        <w:rPr>
          <w:rFonts w:ascii="Times New Roman" w:hAnsi="Times New Roman" w:cs="Times New Roman"/>
          <w:color w:val="000000" w:themeColor="text1"/>
          <w:shd w:val="clear" w:color="auto" w:fill="FFFFFF"/>
        </w:rPr>
      </w:pPr>
      <w:r w:rsidRPr="00846F77">
        <w:rPr>
          <w:rFonts w:ascii="Times New Roman" w:hAnsi="Times New Roman" w:cs="Times New Roman"/>
          <w:b/>
          <w:color w:val="000000" w:themeColor="text1"/>
          <w:shd w:val="clear" w:color="auto" w:fill="FFFFFF"/>
        </w:rPr>
        <w:lastRenderedPageBreak/>
        <w:t>Organized</w:t>
      </w:r>
      <w:r w:rsidR="00F9127B" w:rsidRPr="00846F77">
        <w:rPr>
          <w:rFonts w:ascii="Times New Roman" w:hAnsi="Times New Roman" w:cs="Times New Roman"/>
          <w:b/>
          <w:color w:val="000000" w:themeColor="text1"/>
          <w:shd w:val="clear" w:color="auto" w:fill="FFFFFF"/>
        </w:rPr>
        <w:t xml:space="preserve"> colonial protest</w:t>
      </w:r>
      <w:r w:rsidR="00F9127B" w:rsidRPr="00846F77">
        <w:rPr>
          <w:rFonts w:ascii="Times New Roman" w:hAnsi="Times New Roman" w:cs="Times New Roman"/>
          <w:color w:val="000000" w:themeColor="text1"/>
          <w:shd w:val="clear" w:color="auto" w:fill="FFFFFF"/>
        </w:rPr>
        <w:t>- The introduction of quartering and stamp act led the Americans to form organized protest across the colonies. Secret agencies like the Sons</w:t>
      </w:r>
      <w:r w:rsidRPr="00846F77">
        <w:rPr>
          <w:rFonts w:ascii="Times New Roman" w:hAnsi="Times New Roman" w:cs="Times New Roman"/>
          <w:color w:val="000000" w:themeColor="text1"/>
          <w:shd w:val="clear" w:color="auto" w:fill="FFFFFF"/>
        </w:rPr>
        <w:t xml:space="preserve"> of Liberty were formed. They</w:t>
      </w:r>
      <w:r w:rsidR="00F9127B" w:rsidRPr="00846F77">
        <w:rPr>
          <w:rFonts w:ascii="Times New Roman" w:hAnsi="Times New Roman" w:cs="Times New Roman"/>
          <w:color w:val="000000" w:themeColor="text1"/>
          <w:shd w:val="clear" w:color="auto" w:fill="FFFFFF"/>
        </w:rPr>
        <w:t xml:space="preserve"> aimed at frightening the </w:t>
      </w:r>
      <w:r w:rsidR="004B26CE" w:rsidRPr="00846F77">
        <w:rPr>
          <w:rFonts w:ascii="Times New Roman" w:hAnsi="Times New Roman" w:cs="Times New Roman"/>
          <w:color w:val="000000" w:themeColor="text1"/>
          <w:shd w:val="clear" w:color="auto" w:fill="FFFFFF"/>
        </w:rPr>
        <w:t>stamp agents</w:t>
      </w:r>
      <w:r w:rsidR="00F9127B" w:rsidRPr="00846F77">
        <w:rPr>
          <w:rFonts w:ascii="Times New Roman" w:hAnsi="Times New Roman" w:cs="Times New Roman"/>
          <w:color w:val="000000" w:themeColor="text1"/>
          <w:shd w:val="clear" w:color="auto" w:fill="FFFFFF"/>
        </w:rPr>
        <w:t xml:space="preserve"> appointed by the parliament to help in collection of taxes. These protest led to the resignation of all the stamp agents</w:t>
      </w:r>
      <w:r w:rsidR="004B26CE" w:rsidRPr="00846F77">
        <w:rPr>
          <w:rFonts w:ascii="Times New Roman" w:hAnsi="Times New Roman" w:cs="Times New Roman"/>
          <w:color w:val="000000" w:themeColor="text1"/>
          <w:shd w:val="clear" w:color="auto" w:fill="FFFFFF"/>
        </w:rPr>
        <w:t xml:space="preserve"> even before the stamp act could commence. </w:t>
      </w:r>
      <w:r w:rsidR="004B26CE" w:rsidRPr="00846F77">
        <w:rPr>
          <w:rFonts w:ascii="Times New Roman" w:hAnsi="Times New Roman" w:cs="Times New Roman"/>
          <w:color w:val="000000" w:themeColor="text1"/>
          <w:shd w:val="clear" w:color="auto" w:fill="FFFFFF" w:themeFill="background1"/>
        </w:rPr>
        <w:t>The</w:t>
      </w:r>
      <w:r w:rsidRPr="00846F77">
        <w:rPr>
          <w:rFonts w:ascii="Times New Roman" w:hAnsi="Times New Roman" w:cs="Times New Roman"/>
          <w:color w:val="000000" w:themeColor="text1"/>
          <w:shd w:val="clear" w:color="auto" w:fill="FFFFFF" w:themeFill="background1"/>
        </w:rPr>
        <w:t xml:space="preserve"> Massachusetts </w:t>
      </w:r>
      <w:r w:rsidR="004B26CE" w:rsidRPr="00846F77">
        <w:rPr>
          <w:rFonts w:ascii="Times New Roman" w:hAnsi="Times New Roman" w:cs="Times New Roman"/>
          <w:color w:val="000000" w:themeColor="text1"/>
          <w:shd w:val="clear" w:color="auto" w:fill="FFFFFF" w:themeFill="background1"/>
        </w:rPr>
        <w:t>assembly</w:t>
      </w:r>
      <w:r w:rsidR="004B26CE" w:rsidRPr="00846F77">
        <w:rPr>
          <w:rFonts w:ascii="Times New Roman" w:hAnsi="Times New Roman" w:cs="Times New Roman"/>
          <w:color w:val="000000" w:themeColor="text1"/>
          <w:shd w:val="clear" w:color="auto" w:fill="FFFFFF"/>
        </w:rPr>
        <w:t xml:space="preserve"> meeting by all colonies except f</w:t>
      </w:r>
      <w:r w:rsidRPr="00846F77">
        <w:rPr>
          <w:rFonts w:ascii="Times New Roman" w:hAnsi="Times New Roman" w:cs="Times New Roman"/>
          <w:color w:val="000000" w:themeColor="text1"/>
          <w:shd w:val="clear" w:color="auto" w:fill="FFFFFF"/>
        </w:rPr>
        <w:t>o</w:t>
      </w:r>
      <w:r w:rsidR="004B26CE" w:rsidRPr="00846F77">
        <w:rPr>
          <w:rFonts w:ascii="Times New Roman" w:hAnsi="Times New Roman" w:cs="Times New Roman"/>
          <w:color w:val="000000" w:themeColor="text1"/>
          <w:shd w:val="clear" w:color="auto" w:fill="FFFFFF"/>
        </w:rPr>
        <w:t xml:space="preserve">ur colonies was held with declaration of rights and </w:t>
      </w:r>
      <w:r w:rsidR="00277678" w:rsidRPr="00846F77">
        <w:rPr>
          <w:rFonts w:ascii="Times New Roman" w:hAnsi="Times New Roman" w:cs="Times New Roman"/>
          <w:color w:val="000000" w:themeColor="text1"/>
          <w:shd w:val="clear" w:color="auto" w:fill="FFFFFF"/>
        </w:rPr>
        <w:t>grievances</w:t>
      </w:r>
      <w:r w:rsidR="00277678" w:rsidRPr="00846F77">
        <w:rPr>
          <w:rFonts w:ascii="Times New Roman" w:eastAsia="Arial Unicode MS" w:hAnsi="Times New Roman" w:cs="Times New Roman"/>
          <w:color w:val="000000" w:themeColor="text1"/>
          <w:shd w:val="clear" w:color="auto" w:fill="FFFFFF"/>
        </w:rPr>
        <w:t xml:space="preserve"> (O’Connell, 2019)</w:t>
      </w:r>
      <w:r w:rsidR="004B26CE" w:rsidRPr="00846F77">
        <w:rPr>
          <w:rFonts w:ascii="Times New Roman" w:hAnsi="Times New Roman" w:cs="Times New Roman"/>
          <w:color w:val="000000" w:themeColor="text1"/>
          <w:shd w:val="clear" w:color="auto" w:fill="FFFFFF"/>
        </w:rPr>
        <w:t>. The stamp act assembly claimed that all American colonists were equal to other British citizens and stated that without proper parliamentary representation of colonist, parliament could not tax colonists. These protests were further backed by the move to refuse the consumption of British goods</w:t>
      </w:r>
    </w:p>
    <w:p w:rsidR="00231039" w:rsidRDefault="00277678" w:rsidP="00846F77">
      <w:pPr>
        <w:spacing w:before="240" w:after="240" w:line="480" w:lineRule="auto"/>
        <w:jc w:val="center"/>
        <w:outlineLvl w:val="0"/>
        <w:rPr>
          <w:rFonts w:ascii="Times New Roman" w:eastAsia="Times New Roman" w:hAnsi="Times New Roman" w:cs="Times New Roman"/>
          <w:b/>
          <w:color w:val="000000" w:themeColor="text1"/>
        </w:rPr>
      </w:pPr>
      <w:r w:rsidRPr="00846F77">
        <w:rPr>
          <w:rFonts w:ascii="Times New Roman" w:eastAsia="Times New Roman" w:hAnsi="Times New Roman" w:cs="Times New Roman"/>
          <w:b/>
          <w:color w:val="000000" w:themeColor="text1"/>
        </w:rPr>
        <w:t>References</w:t>
      </w:r>
    </w:p>
    <w:p w:rsidR="00846F77" w:rsidRPr="00846F77" w:rsidRDefault="00846F77" w:rsidP="00846F77">
      <w:pPr>
        <w:spacing w:line="480" w:lineRule="auto"/>
        <w:rPr>
          <w:rFonts w:ascii="Times New Roman" w:hAnsi="Times New Roman" w:cs="Times New Roman"/>
          <w:color w:val="000000" w:themeColor="text1"/>
        </w:rPr>
      </w:pPr>
      <w:r w:rsidRPr="00846F77">
        <w:rPr>
          <w:rFonts w:ascii="Times New Roman" w:eastAsia="Arial Unicode MS" w:hAnsi="Times New Roman" w:cs="Times New Roman"/>
          <w:color w:val="000000" w:themeColor="text1"/>
          <w:shd w:val="clear" w:color="auto" w:fill="FFFFFF"/>
        </w:rPr>
        <w:t>BARRENTO, A. N. T. N. I. O. (2019). </w:t>
      </w:r>
      <w:r w:rsidRPr="00846F77">
        <w:rPr>
          <w:rFonts w:ascii="Times New Roman" w:eastAsia="Arial Unicode MS" w:hAnsi="Times New Roman" w:cs="Times New Roman"/>
          <w:i/>
          <w:iCs/>
          <w:color w:val="000000" w:themeColor="text1"/>
          <w:shd w:val="clear" w:color="auto" w:fill="FFFFFF"/>
        </w:rPr>
        <w:t xml:space="preserve">GUERRA FANTASTICA: The </w:t>
      </w:r>
      <w:r w:rsidRPr="00846F77">
        <w:rPr>
          <w:rFonts w:ascii="Times New Roman" w:eastAsia="Arial Unicode MS" w:hAnsi="Times New Roman" w:cs="Times New Roman"/>
          <w:i/>
          <w:iCs/>
          <w:color w:val="000000" w:themeColor="text1"/>
          <w:shd w:val="clear" w:color="auto" w:fill="FFFFFF"/>
        </w:rPr>
        <w:t>Portuguese</w:t>
      </w:r>
      <w:r w:rsidRPr="00846F77">
        <w:rPr>
          <w:rFonts w:ascii="Times New Roman" w:eastAsia="Arial Unicode MS" w:hAnsi="Times New Roman" w:cs="Times New Roman"/>
          <w:i/>
          <w:iCs/>
          <w:color w:val="000000" w:themeColor="text1"/>
          <w:shd w:val="clear" w:color="auto" w:fill="FFFFFF"/>
        </w:rPr>
        <w:t xml:space="preserve"> army in the seven </w:t>
      </w:r>
      <w:r w:rsidR="004C61BE" w:rsidRPr="00846F77">
        <w:rPr>
          <w:rFonts w:ascii="Times New Roman" w:eastAsia="Arial Unicode MS" w:hAnsi="Times New Roman" w:cs="Times New Roman"/>
          <w:i/>
          <w:iCs/>
          <w:color w:val="000000" w:themeColor="text1"/>
          <w:shd w:val="clear" w:color="auto" w:fill="FFFFFF"/>
        </w:rPr>
        <w:t>years’</w:t>
      </w:r>
      <w:r w:rsidRPr="00846F77">
        <w:rPr>
          <w:rFonts w:ascii="Times New Roman" w:eastAsia="Arial Unicode MS" w:hAnsi="Times New Roman" w:cs="Times New Roman"/>
          <w:i/>
          <w:iCs/>
          <w:color w:val="000000" w:themeColor="text1"/>
          <w:shd w:val="clear" w:color="auto" w:fill="FFFFFF"/>
        </w:rPr>
        <w:t xml:space="preserve"> war</w:t>
      </w:r>
      <w:r w:rsidRPr="00846F77">
        <w:rPr>
          <w:rFonts w:ascii="Times New Roman" w:eastAsia="Arial Unicode MS" w:hAnsi="Times New Roman" w:cs="Times New Roman"/>
          <w:color w:val="000000" w:themeColor="text1"/>
          <w:shd w:val="clear" w:color="auto" w:fill="FFFFFF"/>
        </w:rPr>
        <w:t>. Place of publication not identified: HELION &amp; CO LTD</w:t>
      </w:r>
    </w:p>
    <w:p w:rsidR="00343215" w:rsidRDefault="00277678" w:rsidP="00846F77">
      <w:pPr>
        <w:spacing w:line="480" w:lineRule="auto"/>
        <w:rPr>
          <w:rFonts w:ascii="Times New Roman" w:eastAsia="Arial Unicode MS" w:hAnsi="Times New Roman" w:cs="Times New Roman"/>
          <w:color w:val="000000" w:themeColor="text1"/>
          <w:shd w:val="clear" w:color="auto" w:fill="FFFFFF"/>
        </w:rPr>
      </w:pPr>
      <w:r w:rsidRPr="00846F77">
        <w:rPr>
          <w:rFonts w:ascii="Times New Roman" w:eastAsia="Arial Unicode MS" w:hAnsi="Times New Roman" w:cs="Times New Roman"/>
          <w:color w:val="000000" w:themeColor="text1"/>
          <w:shd w:val="clear" w:color="auto" w:fill="FFFFFF"/>
        </w:rPr>
        <w:t>O'Connell, R. L. (2019). </w:t>
      </w:r>
      <w:r w:rsidRPr="00846F77">
        <w:rPr>
          <w:rFonts w:ascii="Times New Roman" w:eastAsia="Arial Unicode MS" w:hAnsi="Times New Roman" w:cs="Times New Roman"/>
          <w:i/>
          <w:iCs/>
          <w:color w:val="000000" w:themeColor="text1"/>
          <w:shd w:val="clear" w:color="auto" w:fill="FFFFFF"/>
        </w:rPr>
        <w:t>Revolutionary: George Washington at war</w:t>
      </w:r>
      <w:r w:rsidRPr="00846F77">
        <w:rPr>
          <w:rFonts w:ascii="Times New Roman" w:eastAsia="Arial Unicode MS" w:hAnsi="Times New Roman" w:cs="Times New Roman"/>
          <w:color w:val="000000" w:themeColor="text1"/>
          <w:shd w:val="clear" w:color="auto" w:fill="FFFFFF"/>
        </w:rPr>
        <w:t>.</w:t>
      </w:r>
    </w:p>
    <w:p w:rsidR="004C61BE" w:rsidRPr="00F069E9" w:rsidRDefault="00F069E9" w:rsidP="00846F77">
      <w:pPr>
        <w:spacing w:line="480" w:lineRule="auto"/>
        <w:rPr>
          <w:rFonts w:ascii="Times New Roman" w:eastAsia="Arial Unicode MS" w:hAnsi="Times New Roman" w:cs="Times New Roman"/>
          <w:b/>
          <w:color w:val="000000" w:themeColor="text1"/>
          <w:shd w:val="clear" w:color="auto" w:fill="FFFFFF"/>
        </w:rPr>
      </w:pPr>
      <w:r w:rsidRPr="00F069E9">
        <w:rPr>
          <w:rFonts w:ascii="Times New Roman" w:eastAsia="Arial Unicode MS" w:hAnsi="Times New Roman" w:cs="Times New Roman"/>
          <w:b/>
          <w:color w:val="000000" w:themeColor="text1"/>
          <w:shd w:val="clear" w:color="auto" w:fill="FFFFFF"/>
        </w:rPr>
        <w:t xml:space="preserve">Hello friend. Please remember to delete this part before you submit the work. I really appreciate for you trusting my services and assigning me the work. However, please take a look at it and let me know if it meets your expectations. If so, kindly remember to release the funds on time and leave a 10 star rating to help market my services. Again, you can hit me up on this mail (davykikuvi774@gmail.com) in future if you have more work. It is faster to reach me on mail than on site. I hope this finds you well and I couldn’t tell you that on site because it is not allowed to give personal details. Thank you again and I am eager to hear from you. </w:t>
      </w:r>
      <w:bookmarkStart w:id="0" w:name="_GoBack"/>
      <w:bookmarkEnd w:id="0"/>
    </w:p>
    <w:p w:rsidR="00277678" w:rsidRPr="00846F77" w:rsidRDefault="00277678" w:rsidP="00846F77">
      <w:pPr>
        <w:spacing w:line="480" w:lineRule="auto"/>
        <w:rPr>
          <w:rFonts w:ascii="Times New Roman" w:eastAsia="Arial Unicode MS" w:hAnsi="Times New Roman" w:cs="Times New Roman"/>
          <w:color w:val="000000" w:themeColor="text1"/>
          <w:shd w:val="clear" w:color="auto" w:fill="FFFFFF"/>
        </w:rPr>
      </w:pPr>
    </w:p>
    <w:p w:rsidR="00277678" w:rsidRPr="00846F77" w:rsidRDefault="00277678" w:rsidP="00846F77">
      <w:pPr>
        <w:spacing w:line="480" w:lineRule="auto"/>
        <w:rPr>
          <w:rFonts w:ascii="Times New Roman" w:hAnsi="Times New Roman" w:cs="Times New Roman"/>
          <w:color w:val="000000" w:themeColor="text1"/>
        </w:rPr>
      </w:pPr>
    </w:p>
    <w:sectPr w:rsidR="00277678" w:rsidRPr="00846F7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271" w:rsidRDefault="00B77271" w:rsidP="00D84A3A">
      <w:pPr>
        <w:spacing w:after="0" w:line="240" w:lineRule="auto"/>
      </w:pPr>
      <w:r>
        <w:separator/>
      </w:r>
    </w:p>
  </w:endnote>
  <w:endnote w:type="continuationSeparator" w:id="0">
    <w:p w:rsidR="00B77271" w:rsidRDefault="00B77271" w:rsidP="00D8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lgun Gothic Semilight">
    <w:panose1 w:val="020B0502040204020203"/>
    <w:charset w:val="81"/>
    <w:family w:val="swiss"/>
    <w:pitch w:val="variable"/>
    <w:sig w:usb0="B0000AAF" w:usb1="09DF7CFB" w:usb2="00000012" w:usb3="00000000" w:csb0="003E01BD"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271" w:rsidRDefault="00B77271" w:rsidP="00D84A3A">
      <w:pPr>
        <w:spacing w:after="0" w:line="240" w:lineRule="auto"/>
      </w:pPr>
      <w:r>
        <w:separator/>
      </w:r>
    </w:p>
  </w:footnote>
  <w:footnote w:type="continuationSeparator" w:id="0">
    <w:p w:rsidR="00B77271" w:rsidRDefault="00B77271" w:rsidP="00D84A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A3A" w:rsidRPr="00D84A3A" w:rsidRDefault="00D84A3A">
    <w:pPr>
      <w:pStyle w:val="Header"/>
      <w:jc w:val="right"/>
      <w:rPr>
        <w:rFonts w:ascii="Times New Roman" w:hAnsi="Times New Roman" w:cs="Times New Roman"/>
        <w:sz w:val="24"/>
        <w:szCs w:val="24"/>
      </w:rPr>
    </w:pPr>
    <w:r w:rsidRPr="00D84A3A">
      <w:rPr>
        <w:rFonts w:ascii="Times New Roman" w:hAnsi="Times New Roman" w:cs="Times New Roman"/>
        <w:sz w:val="24"/>
        <w:szCs w:val="24"/>
      </w:rPr>
      <w:t>Running head: Seven Years’</w:t>
    </w:r>
    <w:r>
      <w:rPr>
        <w:rFonts w:ascii="Times New Roman" w:hAnsi="Times New Roman" w:cs="Times New Roman"/>
        <w:sz w:val="24"/>
        <w:szCs w:val="24"/>
      </w:rPr>
      <w:t xml:space="preserve"> </w:t>
    </w:r>
    <w:r w:rsidRPr="00D84A3A">
      <w:rPr>
        <w:rFonts w:ascii="Times New Roman" w:hAnsi="Times New Roman" w:cs="Times New Roman"/>
        <w:sz w:val="24"/>
        <w:szCs w:val="24"/>
      </w:rPr>
      <w:t>war</w:t>
    </w:r>
    <w:r>
      <w:rPr>
        <w:rFonts w:ascii="Times New Roman" w:hAnsi="Times New Roman" w:cs="Times New Roman"/>
        <w:sz w:val="24"/>
        <w:szCs w:val="24"/>
      </w:rPr>
      <w:t xml:space="preserve"> </w:t>
    </w:r>
    <w:r w:rsidRPr="00D84A3A">
      <w:rPr>
        <w:rFonts w:ascii="Times New Roman" w:hAnsi="Times New Roman" w:cs="Times New Roman"/>
        <w:sz w:val="24"/>
        <w:szCs w:val="24"/>
      </w:rPr>
      <w:t>(1756-63)</w:t>
    </w:r>
    <w:r w:rsidRPr="00D84A3A">
      <w:rPr>
        <w:rFonts w:ascii="Times New Roman" w:hAnsi="Times New Roman" w:cs="Times New Roman"/>
        <w:sz w:val="24"/>
        <w:szCs w:val="24"/>
      </w:rPr>
      <w:tab/>
    </w:r>
    <w:r w:rsidRPr="00D84A3A">
      <w:rPr>
        <w:rFonts w:ascii="Times New Roman" w:hAnsi="Times New Roman" w:cs="Times New Roman"/>
        <w:sz w:val="24"/>
        <w:szCs w:val="24"/>
      </w:rPr>
      <w:tab/>
    </w:r>
    <w:sdt>
      <w:sdtPr>
        <w:rPr>
          <w:rFonts w:ascii="Times New Roman" w:hAnsi="Times New Roman" w:cs="Times New Roman"/>
          <w:sz w:val="24"/>
          <w:szCs w:val="24"/>
        </w:rPr>
        <w:id w:val="-2104405349"/>
        <w:docPartObj>
          <w:docPartGallery w:val="Page Numbers (Top of Page)"/>
          <w:docPartUnique/>
        </w:docPartObj>
      </w:sdtPr>
      <w:sdtEndPr>
        <w:rPr>
          <w:noProof/>
        </w:rPr>
      </w:sdtEndPr>
      <w:sdtContent>
        <w:r w:rsidRPr="00D84A3A">
          <w:rPr>
            <w:rFonts w:ascii="Times New Roman" w:hAnsi="Times New Roman" w:cs="Times New Roman"/>
            <w:sz w:val="24"/>
            <w:szCs w:val="24"/>
          </w:rPr>
          <w:fldChar w:fldCharType="begin"/>
        </w:r>
        <w:r w:rsidRPr="00D84A3A">
          <w:rPr>
            <w:rFonts w:ascii="Times New Roman" w:hAnsi="Times New Roman" w:cs="Times New Roman"/>
            <w:sz w:val="24"/>
            <w:szCs w:val="24"/>
          </w:rPr>
          <w:instrText xml:space="preserve"> PAGE   \* MERGEFORMAT </w:instrText>
        </w:r>
        <w:r w:rsidRPr="00D84A3A">
          <w:rPr>
            <w:rFonts w:ascii="Times New Roman" w:hAnsi="Times New Roman" w:cs="Times New Roman"/>
            <w:sz w:val="24"/>
            <w:szCs w:val="24"/>
          </w:rPr>
          <w:fldChar w:fldCharType="separate"/>
        </w:r>
        <w:r w:rsidR="00F069E9">
          <w:rPr>
            <w:rFonts w:ascii="Times New Roman" w:hAnsi="Times New Roman" w:cs="Times New Roman"/>
            <w:noProof/>
            <w:sz w:val="24"/>
            <w:szCs w:val="24"/>
          </w:rPr>
          <w:t>2</w:t>
        </w:r>
        <w:r w:rsidRPr="00D84A3A">
          <w:rPr>
            <w:rFonts w:ascii="Times New Roman" w:hAnsi="Times New Roman" w:cs="Times New Roman"/>
            <w:noProof/>
            <w:sz w:val="24"/>
            <w:szCs w:val="24"/>
          </w:rPr>
          <w:fldChar w:fldCharType="end"/>
        </w:r>
      </w:sdtContent>
    </w:sdt>
  </w:p>
  <w:p w:rsidR="00D84A3A" w:rsidRDefault="00D84A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618BD"/>
    <w:multiLevelType w:val="multilevel"/>
    <w:tmpl w:val="9E6E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23610E"/>
    <w:multiLevelType w:val="multilevel"/>
    <w:tmpl w:val="301E3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39"/>
    <w:rsid w:val="00231039"/>
    <w:rsid w:val="00277678"/>
    <w:rsid w:val="002A11C9"/>
    <w:rsid w:val="00395F10"/>
    <w:rsid w:val="00483EE8"/>
    <w:rsid w:val="004B26CE"/>
    <w:rsid w:val="004C61BE"/>
    <w:rsid w:val="005B484E"/>
    <w:rsid w:val="005E044A"/>
    <w:rsid w:val="006D7463"/>
    <w:rsid w:val="007D6DE6"/>
    <w:rsid w:val="00846F77"/>
    <w:rsid w:val="008C2FED"/>
    <w:rsid w:val="00B77271"/>
    <w:rsid w:val="00D06074"/>
    <w:rsid w:val="00D84A3A"/>
    <w:rsid w:val="00F069E9"/>
    <w:rsid w:val="00F91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BD32F-DFCC-4CAB-9EE7-B770BE9E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310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D6DE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03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310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31039"/>
    <w:rPr>
      <w:color w:val="0000FF"/>
      <w:u w:val="single"/>
    </w:rPr>
  </w:style>
  <w:style w:type="character" w:customStyle="1" w:styleId="Heading3Char">
    <w:name w:val="Heading 3 Char"/>
    <w:basedOn w:val="DefaultParagraphFont"/>
    <w:link w:val="Heading3"/>
    <w:uiPriority w:val="9"/>
    <w:semiHidden/>
    <w:rsid w:val="007D6DE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6D7463"/>
    <w:rPr>
      <w:b/>
      <w:bCs/>
    </w:rPr>
  </w:style>
  <w:style w:type="paragraph" w:styleId="Header">
    <w:name w:val="header"/>
    <w:basedOn w:val="Normal"/>
    <w:link w:val="HeaderChar"/>
    <w:uiPriority w:val="99"/>
    <w:unhideWhenUsed/>
    <w:rsid w:val="00D8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A3A"/>
  </w:style>
  <w:style w:type="paragraph" w:styleId="Footer">
    <w:name w:val="footer"/>
    <w:basedOn w:val="Normal"/>
    <w:link w:val="FooterChar"/>
    <w:uiPriority w:val="99"/>
    <w:unhideWhenUsed/>
    <w:rsid w:val="00D8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391922">
      <w:bodyDiv w:val="1"/>
      <w:marLeft w:val="0"/>
      <w:marRight w:val="0"/>
      <w:marTop w:val="0"/>
      <w:marBottom w:val="0"/>
      <w:divBdr>
        <w:top w:val="none" w:sz="0" w:space="0" w:color="auto"/>
        <w:left w:val="none" w:sz="0" w:space="0" w:color="auto"/>
        <w:bottom w:val="none" w:sz="0" w:space="0" w:color="auto"/>
        <w:right w:val="none" w:sz="0" w:space="0" w:color="auto"/>
      </w:divBdr>
      <w:divsChild>
        <w:div w:id="593903499">
          <w:marLeft w:val="0"/>
          <w:marRight w:val="0"/>
          <w:marTop w:val="0"/>
          <w:marBottom w:val="0"/>
          <w:divBdr>
            <w:top w:val="none" w:sz="0" w:space="0" w:color="auto"/>
            <w:left w:val="none" w:sz="0" w:space="0" w:color="auto"/>
            <w:bottom w:val="none" w:sz="0" w:space="0" w:color="auto"/>
            <w:right w:val="none" w:sz="0" w:space="0" w:color="auto"/>
          </w:divBdr>
          <w:divsChild>
            <w:div w:id="167911297">
              <w:marLeft w:val="0"/>
              <w:marRight w:val="0"/>
              <w:marTop w:val="0"/>
              <w:marBottom w:val="0"/>
              <w:divBdr>
                <w:top w:val="none" w:sz="0" w:space="0" w:color="auto"/>
                <w:left w:val="none" w:sz="0" w:space="0" w:color="auto"/>
                <w:bottom w:val="none" w:sz="0" w:space="0" w:color="auto"/>
                <w:right w:val="none" w:sz="0" w:space="0" w:color="auto"/>
              </w:divBdr>
            </w:div>
          </w:divsChild>
        </w:div>
        <w:div w:id="1170177507">
          <w:marLeft w:val="0"/>
          <w:marRight w:val="0"/>
          <w:marTop w:val="0"/>
          <w:marBottom w:val="0"/>
          <w:divBdr>
            <w:top w:val="none" w:sz="0" w:space="0" w:color="auto"/>
            <w:left w:val="none" w:sz="0" w:space="0" w:color="auto"/>
            <w:bottom w:val="none" w:sz="0" w:space="0" w:color="auto"/>
            <w:right w:val="none" w:sz="0" w:space="0" w:color="auto"/>
          </w:divBdr>
          <w:divsChild>
            <w:div w:id="162739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38923">
      <w:bodyDiv w:val="1"/>
      <w:marLeft w:val="0"/>
      <w:marRight w:val="0"/>
      <w:marTop w:val="0"/>
      <w:marBottom w:val="0"/>
      <w:divBdr>
        <w:top w:val="none" w:sz="0" w:space="0" w:color="auto"/>
        <w:left w:val="none" w:sz="0" w:space="0" w:color="auto"/>
        <w:bottom w:val="none" w:sz="0" w:space="0" w:color="auto"/>
        <w:right w:val="none" w:sz="0" w:space="0" w:color="auto"/>
      </w:divBdr>
      <w:divsChild>
        <w:div w:id="1774978683">
          <w:marLeft w:val="0"/>
          <w:marRight w:val="0"/>
          <w:marTop w:val="0"/>
          <w:marBottom w:val="0"/>
          <w:divBdr>
            <w:top w:val="none" w:sz="0" w:space="0" w:color="auto"/>
            <w:left w:val="none" w:sz="0" w:space="0" w:color="auto"/>
            <w:bottom w:val="none" w:sz="0" w:space="0" w:color="auto"/>
            <w:right w:val="none" w:sz="0" w:space="0" w:color="auto"/>
          </w:divBdr>
          <w:divsChild>
            <w:div w:id="695809504">
              <w:marLeft w:val="0"/>
              <w:marRight w:val="0"/>
              <w:marTop w:val="0"/>
              <w:marBottom w:val="0"/>
              <w:divBdr>
                <w:top w:val="none" w:sz="0" w:space="0" w:color="auto"/>
                <w:left w:val="none" w:sz="0" w:space="0" w:color="auto"/>
                <w:bottom w:val="none" w:sz="0" w:space="0" w:color="auto"/>
                <w:right w:val="none" w:sz="0" w:space="0" w:color="auto"/>
              </w:divBdr>
            </w:div>
          </w:divsChild>
        </w:div>
        <w:div w:id="1868642625">
          <w:marLeft w:val="0"/>
          <w:marRight w:val="0"/>
          <w:marTop w:val="0"/>
          <w:marBottom w:val="0"/>
          <w:divBdr>
            <w:top w:val="none" w:sz="0" w:space="0" w:color="auto"/>
            <w:left w:val="none" w:sz="0" w:space="0" w:color="auto"/>
            <w:bottom w:val="none" w:sz="0" w:space="0" w:color="auto"/>
            <w:right w:val="none" w:sz="0" w:space="0" w:color="auto"/>
          </w:divBdr>
          <w:divsChild>
            <w:div w:id="50621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31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2020-10-01T12:15:00Z</dcterms:created>
  <dcterms:modified xsi:type="dcterms:W3CDTF">2020-10-02T21:49:00Z</dcterms:modified>
</cp:coreProperties>
</file>